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06A02" w14:textId="77777777" w:rsidR="0041167F" w:rsidRPr="002A24F3" w:rsidRDefault="002A24F3" w:rsidP="002A24F3">
      <w:pPr>
        <w:jc w:val="center"/>
        <w:rPr>
          <w:rFonts w:asciiTheme="minorHAnsi" w:hAnsiTheme="minorHAnsi" w:cstheme="minorHAnsi"/>
          <w:b/>
        </w:rPr>
      </w:pPr>
      <w:r w:rsidRPr="002A24F3">
        <w:rPr>
          <w:rFonts w:asciiTheme="minorHAnsi" w:hAnsiTheme="minorHAnsi" w:cstheme="minorHAnsi"/>
          <w:b/>
        </w:rPr>
        <w:t xml:space="preserve">AGENCY MATCHING CAMPAIGN </w:t>
      </w:r>
      <w:r w:rsidRPr="002A24F3">
        <w:rPr>
          <w:rFonts w:asciiTheme="minorHAnsi" w:hAnsiTheme="minorHAnsi" w:cstheme="minorHAnsi"/>
          <w:b/>
        </w:rPr>
        <w:br/>
        <w:t>SAMPLE SOCIAL MEDIA POSTS</w:t>
      </w:r>
    </w:p>
    <w:p w14:paraId="2EBFA2B9" w14:textId="77777777" w:rsidR="004670F7" w:rsidRDefault="002A24F3" w:rsidP="002A24F3">
      <w:pPr>
        <w:rPr>
          <w:rFonts w:asciiTheme="minorHAnsi" w:hAnsiTheme="minorHAnsi" w:cstheme="minorHAnsi"/>
          <w:b/>
        </w:rPr>
      </w:pPr>
      <w:r w:rsidRPr="002A24F3">
        <w:rPr>
          <w:rFonts w:asciiTheme="minorHAnsi" w:hAnsiTheme="minorHAnsi" w:cstheme="minorHAnsi"/>
          <w:b/>
        </w:rPr>
        <w:t>FACEBOOK:</w:t>
      </w:r>
      <w:r w:rsidRPr="002A24F3">
        <w:rPr>
          <w:rFonts w:asciiTheme="minorHAnsi" w:hAnsiTheme="minorHAnsi" w:cstheme="minorHAnsi"/>
          <w:b/>
        </w:rPr>
        <w:br/>
      </w:r>
    </w:p>
    <w:p w14:paraId="08D25E70" w14:textId="380E8343" w:rsidR="002A24F3" w:rsidRPr="004670F7" w:rsidRDefault="004670F7" w:rsidP="002A24F3">
      <w:pPr>
        <w:rPr>
          <w:rFonts w:asciiTheme="minorHAnsi" w:hAnsiTheme="minorHAnsi" w:cstheme="minorHAnsi"/>
          <w:b/>
        </w:rPr>
      </w:pPr>
      <w:r w:rsidRPr="004670F7">
        <w:rPr>
          <w:rFonts w:asciiTheme="minorHAnsi" w:hAnsiTheme="minorHAnsi" w:cstheme="minorHAnsi"/>
        </w:rPr>
        <w:t>We are future-focused</w:t>
      </w:r>
      <w:r w:rsidR="002A24F3">
        <w:rPr>
          <w:rFonts w:asciiTheme="minorHAnsi" w:hAnsiTheme="minorHAnsi" w:cstheme="minorHAnsi"/>
        </w:rPr>
        <w:t xml:space="preserve">! In celebration of @The Foundation for Enhancing Communities’ centennial year, we are participating in a matching campaign to help grow our endowment fund. Through September 1, any donations made to our endowment fund will help grow our pool of what’s eligible to be matched. Visit </w:t>
      </w:r>
      <w:r w:rsidR="009A59BF">
        <w:rPr>
          <w:rFonts w:asciiTheme="minorHAnsi" w:hAnsiTheme="minorHAnsi" w:cstheme="minorHAnsi"/>
        </w:rPr>
        <w:t>{</w:t>
      </w:r>
      <w:r w:rsidR="002A24F3">
        <w:rPr>
          <w:rFonts w:asciiTheme="minorHAnsi" w:hAnsiTheme="minorHAnsi" w:cstheme="minorHAnsi"/>
        </w:rPr>
        <w:t>WEBSITE</w:t>
      </w:r>
      <w:r w:rsidR="009A59BF">
        <w:rPr>
          <w:rFonts w:asciiTheme="minorHAnsi" w:hAnsiTheme="minorHAnsi" w:cstheme="minorHAnsi"/>
        </w:rPr>
        <w:t>}</w:t>
      </w:r>
      <w:r w:rsidR="002A24F3">
        <w:rPr>
          <w:rFonts w:asciiTheme="minorHAnsi" w:hAnsiTheme="minorHAnsi" w:cstheme="minorHAnsi"/>
        </w:rPr>
        <w:t xml:space="preserve"> to donate today!</w:t>
      </w:r>
    </w:p>
    <w:p w14:paraId="097DB041" w14:textId="77777777" w:rsidR="002A24F3" w:rsidRDefault="002A24F3" w:rsidP="002A24F3">
      <w:pPr>
        <w:rPr>
          <w:rFonts w:asciiTheme="minorHAnsi" w:hAnsiTheme="minorHAnsi" w:cstheme="minorHAnsi"/>
        </w:rPr>
      </w:pPr>
    </w:p>
    <w:p w14:paraId="35DF5E9E" w14:textId="465A6953" w:rsidR="002A24F3" w:rsidRDefault="002A24F3" w:rsidP="002A24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donate to our endowment fund? To help fund the work we are doing, forever! Our endowment fund through @The Foundation for Enhancing Communities is invested. A portion of the income is available to us each year, giving us a reliable income stream so we can continue to EXAMPLE OF WORK today, tomorrow, and for years to come.</w:t>
      </w:r>
      <w:r w:rsidR="0064080C">
        <w:rPr>
          <w:rFonts w:asciiTheme="minorHAnsi" w:hAnsiTheme="minorHAnsi" w:cstheme="minorHAnsi"/>
        </w:rPr>
        <w:t xml:space="preserve"> Visit </w:t>
      </w:r>
      <w:r w:rsidR="009A59BF">
        <w:rPr>
          <w:rFonts w:asciiTheme="minorHAnsi" w:hAnsiTheme="minorHAnsi" w:cstheme="minorHAnsi"/>
        </w:rPr>
        <w:t>{</w:t>
      </w:r>
      <w:r w:rsidR="0064080C">
        <w:rPr>
          <w:rFonts w:asciiTheme="minorHAnsi" w:hAnsiTheme="minorHAnsi" w:cstheme="minorHAnsi"/>
        </w:rPr>
        <w:t>WEBSITE</w:t>
      </w:r>
      <w:r w:rsidR="009A59BF">
        <w:rPr>
          <w:rFonts w:asciiTheme="minorHAnsi" w:hAnsiTheme="minorHAnsi" w:cstheme="minorHAnsi"/>
        </w:rPr>
        <w:t>}</w:t>
      </w:r>
      <w:r w:rsidR="0064080C">
        <w:rPr>
          <w:rFonts w:asciiTheme="minorHAnsi" w:hAnsiTheme="minorHAnsi" w:cstheme="minorHAnsi"/>
        </w:rPr>
        <w:t xml:space="preserve"> to donate today!</w:t>
      </w:r>
    </w:p>
    <w:p w14:paraId="553DA54B" w14:textId="77777777" w:rsidR="0064080C" w:rsidRDefault="0064080C" w:rsidP="002A24F3">
      <w:pPr>
        <w:rPr>
          <w:rFonts w:asciiTheme="minorHAnsi" w:hAnsiTheme="minorHAnsi" w:cstheme="minorHAnsi"/>
        </w:rPr>
      </w:pPr>
    </w:p>
    <w:p w14:paraId="38FB1C8B" w14:textId="77777777" w:rsidR="0064080C" w:rsidRPr="0064080C" w:rsidRDefault="0064080C" w:rsidP="002A24F3">
      <w:pPr>
        <w:rPr>
          <w:rFonts w:asciiTheme="minorHAnsi" w:hAnsiTheme="minorHAnsi" w:cstheme="minorHAnsi"/>
          <w:b/>
        </w:rPr>
      </w:pPr>
      <w:r w:rsidRPr="0064080C">
        <w:rPr>
          <w:rFonts w:asciiTheme="minorHAnsi" w:hAnsiTheme="minorHAnsi" w:cstheme="minorHAnsi"/>
          <w:b/>
        </w:rPr>
        <w:t>INSTAGRAM:</w:t>
      </w:r>
      <w:r w:rsidRPr="0064080C">
        <w:rPr>
          <w:rFonts w:asciiTheme="minorHAnsi" w:hAnsiTheme="minorHAnsi" w:cstheme="minorHAnsi"/>
          <w:b/>
        </w:rPr>
        <w:br/>
      </w:r>
    </w:p>
    <w:p w14:paraId="1482C25C" w14:textId="2626FA2D" w:rsidR="0064080C" w:rsidRDefault="0064080C" w:rsidP="006408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It’s 202</w:t>
      </w:r>
      <w:r w:rsidR="009A59BF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and we are looking to the future! In celebration of The Foundation for Enhancing Communities’ centennial year, we are participating in a matching campaign to help grow our endowment fund. Through September 1, any donations made to our endowment fund will help grow our pool of what’s eligible to be matched. Visit </w:t>
      </w:r>
      <w:r w:rsidR="009A59BF">
        <w:rPr>
          <w:rFonts w:asciiTheme="minorHAnsi" w:hAnsiTheme="minorHAnsi" w:cstheme="minorHAnsi"/>
        </w:rPr>
        <w:t>{</w:t>
      </w:r>
      <w:r>
        <w:rPr>
          <w:rFonts w:asciiTheme="minorHAnsi" w:hAnsiTheme="minorHAnsi" w:cstheme="minorHAnsi"/>
        </w:rPr>
        <w:t>WEBSITE</w:t>
      </w:r>
      <w:r w:rsidR="009A59BF">
        <w:rPr>
          <w:rFonts w:asciiTheme="minorHAnsi" w:hAnsiTheme="minorHAnsi" w:cstheme="minorHAnsi"/>
        </w:rPr>
        <w:t>}</w:t>
      </w:r>
      <w:r>
        <w:rPr>
          <w:rFonts w:asciiTheme="minorHAnsi" w:hAnsiTheme="minorHAnsi" w:cstheme="minorHAnsi"/>
        </w:rPr>
        <w:t xml:space="preserve"> to donate today!</w:t>
      </w:r>
    </w:p>
    <w:p w14:paraId="7767104C" w14:textId="77777777" w:rsidR="0064080C" w:rsidRDefault="0064080C" w:rsidP="0064080C">
      <w:pPr>
        <w:rPr>
          <w:rFonts w:asciiTheme="minorHAnsi" w:hAnsiTheme="minorHAnsi" w:cstheme="minorHAnsi"/>
        </w:rPr>
      </w:pPr>
    </w:p>
    <w:p w14:paraId="47E91B63" w14:textId="17F7A741" w:rsidR="0064080C" w:rsidRDefault="0064080C" w:rsidP="006408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Why donate to our endowment fund? To help fund the work we are doing, forev</w:t>
      </w:r>
      <w:r w:rsidR="008A6EA4">
        <w:rPr>
          <w:rFonts w:asciiTheme="minorHAnsi" w:hAnsiTheme="minorHAnsi" w:cstheme="minorHAnsi"/>
        </w:rPr>
        <w:t xml:space="preserve">er! Our endowment fund through </w:t>
      </w:r>
      <w:r>
        <w:rPr>
          <w:rFonts w:asciiTheme="minorHAnsi" w:hAnsiTheme="minorHAnsi" w:cstheme="minorHAnsi"/>
        </w:rPr>
        <w:t xml:space="preserve">The Foundation for Enhancing Communities is invested. A portion of the income is available to us each year, giving us a reliable income stream so we can continue to </w:t>
      </w:r>
      <w:r w:rsidR="009A59BF">
        <w:rPr>
          <w:rFonts w:asciiTheme="minorHAnsi" w:hAnsiTheme="minorHAnsi" w:cstheme="minorHAnsi"/>
        </w:rPr>
        <w:t>{</w:t>
      </w:r>
      <w:r>
        <w:rPr>
          <w:rFonts w:asciiTheme="minorHAnsi" w:hAnsiTheme="minorHAnsi" w:cstheme="minorHAnsi"/>
        </w:rPr>
        <w:t>EXAMPLE OF WORK</w:t>
      </w:r>
      <w:r w:rsidR="009A59BF">
        <w:rPr>
          <w:rFonts w:asciiTheme="minorHAnsi" w:hAnsiTheme="minorHAnsi" w:cstheme="minorHAnsi"/>
        </w:rPr>
        <w:t>}</w:t>
      </w:r>
      <w:r>
        <w:rPr>
          <w:rFonts w:asciiTheme="minorHAnsi" w:hAnsiTheme="minorHAnsi" w:cstheme="minorHAnsi"/>
        </w:rPr>
        <w:t xml:space="preserve"> today, tomorrow, and for years to come.</w:t>
      </w:r>
    </w:p>
    <w:p w14:paraId="54CC6E78" w14:textId="77777777" w:rsidR="0064080C" w:rsidRDefault="0064080C" w:rsidP="002A24F3">
      <w:pPr>
        <w:rPr>
          <w:rFonts w:asciiTheme="minorHAnsi" w:hAnsiTheme="minorHAnsi" w:cstheme="minorHAnsi"/>
        </w:rPr>
      </w:pPr>
    </w:p>
    <w:p w14:paraId="41B6D2B3" w14:textId="77777777" w:rsidR="0064080C" w:rsidRPr="0064080C" w:rsidRDefault="0064080C" w:rsidP="002A24F3">
      <w:pPr>
        <w:rPr>
          <w:rFonts w:asciiTheme="minorHAnsi" w:hAnsiTheme="minorHAnsi" w:cstheme="minorHAnsi"/>
          <w:b/>
        </w:rPr>
      </w:pPr>
      <w:r w:rsidRPr="0064080C">
        <w:rPr>
          <w:rFonts w:asciiTheme="minorHAnsi" w:hAnsiTheme="minorHAnsi" w:cstheme="minorHAnsi"/>
          <w:b/>
        </w:rPr>
        <w:t>TWITTER:</w:t>
      </w:r>
    </w:p>
    <w:p w14:paraId="1DBE0674" w14:textId="77777777" w:rsidR="0064080C" w:rsidRDefault="0064080C" w:rsidP="002A24F3">
      <w:pPr>
        <w:rPr>
          <w:rFonts w:asciiTheme="minorHAnsi" w:hAnsiTheme="minorHAnsi" w:cstheme="minorHAnsi"/>
        </w:rPr>
      </w:pPr>
    </w:p>
    <w:p w14:paraId="1E0A596C" w14:textId="0662E089" w:rsidR="0064080C" w:rsidRDefault="0064080C" w:rsidP="002A24F3">
      <w:pPr>
        <w:rPr>
          <w:rFonts w:asciiTheme="minorHAnsi" w:hAnsiTheme="minorHAnsi" w:cstheme="minorHAnsi"/>
          <w:i/>
        </w:rPr>
      </w:pPr>
      <w:r w:rsidRPr="0064080C">
        <w:rPr>
          <w:rFonts w:asciiTheme="minorHAnsi" w:hAnsiTheme="minorHAnsi" w:cstheme="minorHAnsi"/>
        </w:rPr>
        <w:t>To celebrate @</w:t>
      </w:r>
      <w:r w:rsidR="009A59BF">
        <w:rPr>
          <w:rFonts w:asciiTheme="minorHAnsi" w:hAnsiTheme="minorHAnsi" w:cstheme="minorHAnsi"/>
        </w:rPr>
        <w:t>TFECpa</w:t>
      </w:r>
      <w:r w:rsidRPr="0064080C">
        <w:rPr>
          <w:rFonts w:asciiTheme="minorHAnsi" w:hAnsiTheme="minorHAnsi" w:cstheme="minorHAnsi"/>
        </w:rPr>
        <w:t xml:space="preserve"> centennial year, we are participating in a matching campaign to help grow our endowment fund. Through 9/1, any donations made to our endowment will grow our pool of what’s eligible to be matched. </w:t>
      </w:r>
      <w:r w:rsidR="009A59BF">
        <w:rPr>
          <w:rFonts w:asciiTheme="minorHAnsi" w:hAnsiTheme="minorHAnsi" w:cstheme="minorHAnsi"/>
        </w:rPr>
        <w:t>{</w:t>
      </w:r>
      <w:r w:rsidRPr="0064080C">
        <w:rPr>
          <w:rFonts w:asciiTheme="minorHAnsi" w:hAnsiTheme="minorHAnsi" w:cstheme="minorHAnsi"/>
          <w:i/>
        </w:rPr>
        <w:t>Shortened link to website.</w:t>
      </w:r>
      <w:r w:rsidR="009A59BF">
        <w:rPr>
          <w:rFonts w:asciiTheme="minorHAnsi" w:hAnsiTheme="minorHAnsi" w:cstheme="minorHAnsi"/>
          <w:i/>
        </w:rPr>
        <w:t>}</w:t>
      </w:r>
    </w:p>
    <w:p w14:paraId="0E155071" w14:textId="77777777" w:rsidR="0064080C" w:rsidRDefault="0064080C" w:rsidP="002A24F3">
      <w:pPr>
        <w:rPr>
          <w:rFonts w:asciiTheme="minorHAnsi" w:hAnsiTheme="minorHAnsi" w:cstheme="minorHAnsi"/>
          <w:i/>
        </w:rPr>
      </w:pPr>
    </w:p>
    <w:p w14:paraId="62BBA81C" w14:textId="57E178BC" w:rsidR="0064080C" w:rsidRPr="0064080C" w:rsidRDefault="0064080C" w:rsidP="002A24F3">
      <w:pPr>
        <w:rPr>
          <w:rFonts w:asciiTheme="minorHAnsi" w:hAnsiTheme="minorHAnsi" w:cstheme="minorHAnsi"/>
          <w:i/>
        </w:rPr>
      </w:pPr>
      <w:r w:rsidRPr="0064080C">
        <w:rPr>
          <w:rFonts w:asciiTheme="minorHAnsi" w:hAnsiTheme="minorHAnsi" w:cstheme="minorHAnsi"/>
        </w:rPr>
        <w:t>Why donate to our endowment fund? To help fund the work we are doing, forever! Our fund through @tfec</w:t>
      </w:r>
      <w:r w:rsidR="009A59BF">
        <w:rPr>
          <w:rFonts w:asciiTheme="minorHAnsi" w:hAnsiTheme="minorHAnsi" w:cstheme="minorHAnsi"/>
        </w:rPr>
        <w:t>pa</w:t>
      </w:r>
      <w:r w:rsidRPr="0064080C">
        <w:rPr>
          <w:rFonts w:asciiTheme="minorHAnsi" w:hAnsiTheme="minorHAnsi" w:cstheme="minorHAnsi"/>
        </w:rPr>
        <w:t xml:space="preserve"> is invested. A portion of the income is available to us each year, giving us a reliable income stream so we can continue to </w:t>
      </w:r>
      <w:r w:rsidR="009A59BF">
        <w:rPr>
          <w:rFonts w:asciiTheme="minorHAnsi" w:hAnsiTheme="minorHAnsi" w:cstheme="minorHAnsi"/>
        </w:rPr>
        <w:t>{</w:t>
      </w:r>
      <w:r w:rsidRPr="0064080C">
        <w:rPr>
          <w:rFonts w:asciiTheme="minorHAnsi" w:hAnsiTheme="minorHAnsi" w:cstheme="minorHAnsi"/>
        </w:rPr>
        <w:t>EXAMPLE OF WORK</w:t>
      </w:r>
      <w:r w:rsidR="009A59BF">
        <w:rPr>
          <w:rFonts w:asciiTheme="minorHAnsi" w:hAnsiTheme="minorHAnsi" w:cstheme="minorHAnsi"/>
        </w:rPr>
        <w:t>}</w:t>
      </w:r>
      <w:r w:rsidRPr="0064080C">
        <w:rPr>
          <w:rFonts w:asciiTheme="minorHAnsi" w:hAnsiTheme="minorHAnsi" w:cstheme="minorHAnsi"/>
        </w:rPr>
        <w:t xml:space="preserve"> far into the future.</w:t>
      </w:r>
      <w:r>
        <w:rPr>
          <w:rFonts w:asciiTheme="minorHAnsi" w:hAnsiTheme="minorHAnsi" w:cstheme="minorHAnsi"/>
        </w:rPr>
        <w:t xml:space="preserve"> </w:t>
      </w:r>
      <w:r w:rsidR="009A59BF">
        <w:rPr>
          <w:rFonts w:asciiTheme="minorHAnsi" w:hAnsiTheme="minorHAnsi" w:cstheme="minorHAnsi"/>
        </w:rPr>
        <w:t>{</w:t>
      </w:r>
      <w:r>
        <w:rPr>
          <w:rFonts w:asciiTheme="minorHAnsi" w:hAnsiTheme="minorHAnsi" w:cstheme="minorHAnsi"/>
          <w:i/>
        </w:rPr>
        <w:t>Shortened link to website.</w:t>
      </w:r>
      <w:r w:rsidR="009A59BF">
        <w:rPr>
          <w:rFonts w:asciiTheme="minorHAnsi" w:hAnsiTheme="minorHAnsi" w:cstheme="minorHAnsi"/>
          <w:i/>
        </w:rPr>
        <w:t>}</w:t>
      </w:r>
    </w:p>
    <w:sectPr w:rsidR="0064080C" w:rsidRPr="0064080C" w:rsidSect="00BB4450">
      <w:footerReference w:type="even" r:id="rId6"/>
      <w:footerReference w:type="default" r:id="rId7"/>
      <w:headerReference w:type="first" r:id="rId8"/>
      <w:pgSz w:w="12240" w:h="15840"/>
      <w:pgMar w:top="1440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B7820" w14:textId="77777777" w:rsidR="0052551A" w:rsidRDefault="0052551A">
      <w:r>
        <w:separator/>
      </w:r>
    </w:p>
  </w:endnote>
  <w:endnote w:type="continuationSeparator" w:id="0">
    <w:p w14:paraId="46C159D0" w14:textId="77777777" w:rsidR="0052551A" w:rsidRDefault="0052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6764B" w14:textId="77777777" w:rsidR="005B11B9" w:rsidRDefault="005B11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F50143" w14:textId="77777777" w:rsidR="005B11B9" w:rsidRDefault="005B11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50072" w14:textId="77777777" w:rsidR="005B11B9" w:rsidRDefault="005B11B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445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5EE909" w14:textId="77777777" w:rsidR="005B11B9" w:rsidRDefault="005B11B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1A425" w14:textId="77777777" w:rsidR="0052551A" w:rsidRDefault="0052551A">
      <w:r>
        <w:separator/>
      </w:r>
    </w:p>
  </w:footnote>
  <w:footnote w:type="continuationSeparator" w:id="0">
    <w:p w14:paraId="21457962" w14:textId="77777777" w:rsidR="0052551A" w:rsidRDefault="00525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C0EFC" w14:textId="77777777" w:rsidR="002A24F3" w:rsidRDefault="002A24F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87E8C7" wp14:editId="78F9CC44">
          <wp:simplePos x="0" y="0"/>
          <wp:positionH relativeFrom="column">
            <wp:posOffset>-445770</wp:posOffset>
          </wp:positionH>
          <wp:positionV relativeFrom="paragraph">
            <wp:posOffset>-104775</wp:posOffset>
          </wp:positionV>
          <wp:extent cx="1476375" cy="399703"/>
          <wp:effectExtent l="0" t="0" r="0" b="635"/>
          <wp:wrapTight wrapText="bothSides">
            <wp:wrapPolygon edited="0">
              <wp:start x="1115" y="0"/>
              <wp:lineTo x="0" y="4121"/>
              <wp:lineTo x="0" y="17514"/>
              <wp:lineTo x="1115" y="20604"/>
              <wp:lineTo x="4459" y="20604"/>
              <wp:lineTo x="19231" y="19574"/>
              <wp:lineTo x="18952" y="16483"/>
              <wp:lineTo x="21182" y="12362"/>
              <wp:lineTo x="21182" y="1030"/>
              <wp:lineTo x="4459" y="0"/>
              <wp:lineTo x="111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FEC-Logo-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3997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C7AF0A" w14:textId="77777777" w:rsidR="002A24F3" w:rsidRDefault="002A24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wMLG0sDS1MAXyzJR0lIJTi4sz8/NACgxrAUzGSpAsAAAA"/>
  </w:docVars>
  <w:rsids>
    <w:rsidRoot w:val="008B0363"/>
    <w:rsid w:val="000232CA"/>
    <w:rsid w:val="0004228C"/>
    <w:rsid w:val="0009591E"/>
    <w:rsid w:val="000B3A78"/>
    <w:rsid w:val="0011412A"/>
    <w:rsid w:val="00140658"/>
    <w:rsid w:val="001418BA"/>
    <w:rsid w:val="00164D22"/>
    <w:rsid w:val="00171B3D"/>
    <w:rsid w:val="00194F0D"/>
    <w:rsid w:val="00195089"/>
    <w:rsid w:val="00226D43"/>
    <w:rsid w:val="00267A2E"/>
    <w:rsid w:val="002866D2"/>
    <w:rsid w:val="002A24F3"/>
    <w:rsid w:val="002A3F59"/>
    <w:rsid w:val="002A73CF"/>
    <w:rsid w:val="003664C9"/>
    <w:rsid w:val="0038352C"/>
    <w:rsid w:val="003979F8"/>
    <w:rsid w:val="003B7362"/>
    <w:rsid w:val="0041167F"/>
    <w:rsid w:val="004516D4"/>
    <w:rsid w:val="004670F7"/>
    <w:rsid w:val="00486D05"/>
    <w:rsid w:val="0052551A"/>
    <w:rsid w:val="005555C5"/>
    <w:rsid w:val="0058530E"/>
    <w:rsid w:val="005B11B9"/>
    <w:rsid w:val="005B6335"/>
    <w:rsid w:val="005C03BB"/>
    <w:rsid w:val="005C6A79"/>
    <w:rsid w:val="005F3A01"/>
    <w:rsid w:val="0064080C"/>
    <w:rsid w:val="00672C1F"/>
    <w:rsid w:val="006E2FD6"/>
    <w:rsid w:val="0077593F"/>
    <w:rsid w:val="00803356"/>
    <w:rsid w:val="008A6EA4"/>
    <w:rsid w:val="008B0363"/>
    <w:rsid w:val="008B1CF5"/>
    <w:rsid w:val="008C1F7F"/>
    <w:rsid w:val="008F22E8"/>
    <w:rsid w:val="009761E9"/>
    <w:rsid w:val="009A59BF"/>
    <w:rsid w:val="009C589D"/>
    <w:rsid w:val="009D0003"/>
    <w:rsid w:val="00A14374"/>
    <w:rsid w:val="00A72C20"/>
    <w:rsid w:val="00A85BAA"/>
    <w:rsid w:val="00AA23AF"/>
    <w:rsid w:val="00AB1948"/>
    <w:rsid w:val="00B12883"/>
    <w:rsid w:val="00B25F66"/>
    <w:rsid w:val="00B95EF8"/>
    <w:rsid w:val="00B963BA"/>
    <w:rsid w:val="00BB4450"/>
    <w:rsid w:val="00BE62B1"/>
    <w:rsid w:val="00BF2B73"/>
    <w:rsid w:val="00C0236F"/>
    <w:rsid w:val="00C206B4"/>
    <w:rsid w:val="00C45BDB"/>
    <w:rsid w:val="00C921EF"/>
    <w:rsid w:val="00CD3F4E"/>
    <w:rsid w:val="00CE26FC"/>
    <w:rsid w:val="00D20E72"/>
    <w:rsid w:val="00D43DB3"/>
    <w:rsid w:val="00D71A84"/>
    <w:rsid w:val="00D83E14"/>
    <w:rsid w:val="00DA2D77"/>
    <w:rsid w:val="00DE2861"/>
    <w:rsid w:val="00DE4330"/>
    <w:rsid w:val="00E324FE"/>
    <w:rsid w:val="00E8422C"/>
    <w:rsid w:val="00EC31DC"/>
    <w:rsid w:val="00EE4254"/>
    <w:rsid w:val="00FE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5C5348"/>
  <w15:docId w15:val="{6A6AC1F0-A196-4422-B87F-3619B72B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79F8"/>
    <w:rPr>
      <w:sz w:val="24"/>
      <w:szCs w:val="24"/>
    </w:rPr>
  </w:style>
  <w:style w:type="paragraph" w:styleId="Heading1">
    <w:name w:val="heading 1"/>
    <w:basedOn w:val="Normal"/>
    <w:next w:val="Normal"/>
    <w:qFormat/>
    <w:rsid w:val="003979F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79F8"/>
    <w:rPr>
      <w:color w:val="0000FF"/>
      <w:u w:val="single"/>
    </w:rPr>
  </w:style>
  <w:style w:type="paragraph" w:styleId="Footer">
    <w:name w:val="footer"/>
    <w:basedOn w:val="Normal"/>
    <w:rsid w:val="003979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79F8"/>
  </w:style>
  <w:style w:type="table" w:styleId="TableGrid">
    <w:name w:val="Table Grid"/>
    <w:basedOn w:val="TableNormal"/>
    <w:rsid w:val="00555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0E7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4116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16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4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ommunications\Press%20Releases\Press%20Release_Template_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Release_Template_General.dotx</Template>
  <TotalTime>1789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Greater Harrisburg Foundation</Company>
  <LinksUpToDate>false</LinksUpToDate>
  <CharactersWithSpaces>2001</CharactersWithSpaces>
  <SharedDoc>false</SharedDoc>
  <HLinks>
    <vt:vector size="6" baseType="variant"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http://www.tfec.org/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Allison Moesta</dc:creator>
  <cp:lastModifiedBy>Michael Blymier</cp:lastModifiedBy>
  <cp:revision>8</cp:revision>
  <cp:lastPrinted>2020-01-10T13:26:00Z</cp:lastPrinted>
  <dcterms:created xsi:type="dcterms:W3CDTF">2020-01-08T16:22:00Z</dcterms:created>
  <dcterms:modified xsi:type="dcterms:W3CDTF">2021-03-01T15:13:00Z</dcterms:modified>
</cp:coreProperties>
</file>